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E" w:rsidRDefault="00731F53">
      <w:pPr>
        <w:wordWrap w:val="0"/>
        <w:overflowPunct w:val="0"/>
        <w:autoSpaceDE w:val="0"/>
        <w:autoSpaceDN w:val="0"/>
      </w:pPr>
      <w:r>
        <w:rPr>
          <w:rFonts w:hint="eastAsia"/>
        </w:rPr>
        <w:t>様式2</w:t>
      </w:r>
      <w:r w:rsidR="005B306E">
        <w:rPr>
          <w:rFonts w:hint="eastAsia"/>
        </w:rPr>
        <w:t>号</w:t>
      </w:r>
      <w:r w:rsidR="005B306E">
        <w:t>(</w:t>
      </w:r>
      <w:r w:rsidR="005B306E">
        <w:rPr>
          <w:rFonts w:hint="eastAsia"/>
        </w:rPr>
        <w:t>第</w:t>
      </w:r>
      <w:r>
        <w:rPr>
          <w:rFonts w:hint="eastAsia"/>
        </w:rPr>
        <w:t>3</w:t>
      </w:r>
      <w:r w:rsidR="005B306E">
        <w:rPr>
          <w:rFonts w:hint="eastAsia"/>
        </w:rPr>
        <w:t>条関係</w:t>
      </w:r>
      <w:r w:rsidR="005B306E">
        <w:t>)</w:t>
      </w:r>
    </w:p>
    <w:p w:rsidR="005B306E" w:rsidRDefault="005B306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火を使用する</w:t>
      </w:r>
      <w:r>
        <w:t>(</w:t>
      </w:r>
      <w:r>
        <w:rPr>
          <w:rFonts w:hint="eastAsia"/>
        </w:rPr>
        <w:t>液体燃料</w:t>
      </w:r>
      <w:r>
        <w:t>)</w:t>
      </w:r>
      <w:r>
        <w:rPr>
          <w:rFonts w:hint="eastAsia"/>
        </w:rPr>
        <w:t>設備等の点検記録書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71"/>
        <w:gridCol w:w="2594"/>
        <w:gridCol w:w="1395"/>
        <w:gridCol w:w="2731"/>
        <w:gridCol w:w="1829"/>
        <w:gridCol w:w="3100"/>
      </w:tblGrid>
      <w:tr w:rsidR="005B306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設備の種類又は名称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731" w:type="dxa"/>
            <w:tcBorders>
              <w:top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燃料の種類</w:t>
            </w:r>
          </w:p>
        </w:tc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</w:tcPr>
          <w:p w:rsidR="005B306E" w:rsidRDefault="005B30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5B306E" w:rsidRDefault="005B30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731" w:type="dxa"/>
            <w:tcBorders>
              <w:bottom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5B306E" w:rsidRDefault="005B30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燃料の貯蔵容量及び消費量</w:t>
            </w:r>
          </w:p>
        </w:tc>
        <w:tc>
          <w:tcPr>
            <w:tcW w:w="3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06E" w:rsidRDefault="005B30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t>l</w:t>
            </w:r>
            <w:r>
              <w:rPr>
                <w:rFonts w:hint="eastAsia"/>
              </w:rPr>
              <w:t xml:space="preserve">　　　</w:t>
            </w:r>
            <w:r>
              <w:t>l</w:t>
            </w:r>
            <w:r>
              <w:rPr>
                <w:rFonts w:hint="eastAsia"/>
              </w:rPr>
              <w:t>／</w:t>
            </w:r>
            <w:r>
              <w:t>h</w:t>
            </w:r>
          </w:p>
        </w:tc>
      </w:tr>
    </w:tbl>
    <w:p w:rsidR="005B306E" w:rsidRDefault="005B306E">
      <w:pPr>
        <w:pStyle w:val="a8"/>
        <w:spacing w:line="200" w:lineRule="exact"/>
        <w:ind w:left="0" w:firstLine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30"/>
        <w:gridCol w:w="1448"/>
        <w:gridCol w:w="4983"/>
        <w:gridCol w:w="1094"/>
        <w:gridCol w:w="1095"/>
        <w:gridCol w:w="1094"/>
        <w:gridCol w:w="1095"/>
        <w:gridCol w:w="1095"/>
        <w:gridCol w:w="1186"/>
      </w:tblGrid>
      <w:tr w:rsidR="005B30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06E" w:rsidRDefault="005B30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4983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点検月日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点検者印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点検月日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点検者</w:t>
            </w:r>
            <w:r>
              <w:rPr>
                <w:rFonts w:hint="eastAsia"/>
              </w:rPr>
              <w:t>印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0" w:type="dxa"/>
            <w:tcBorders>
              <w:left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4983" w:type="dxa"/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t>1</w:t>
            </w:r>
            <w:r>
              <w:rPr>
                <w:rFonts w:hint="eastAsia"/>
              </w:rPr>
              <w:t xml:space="preserve">　周囲　</w:t>
            </w:r>
            <w:r>
              <w:t>2</w:t>
            </w:r>
            <w:r>
              <w:rPr>
                <w:rFonts w:hint="eastAsia"/>
              </w:rPr>
              <w:t xml:space="preserve">　設置底部　</w:t>
            </w:r>
            <w:r>
              <w:t>3</w:t>
            </w:r>
            <w:r>
              <w:rPr>
                <w:rFonts w:hint="eastAsia"/>
              </w:rPr>
              <w:t xml:space="preserve">　可燃物との距離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30" w:type="dxa"/>
            <w:tcBorders>
              <w:left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送風に関するもの</w:t>
            </w:r>
          </w:p>
        </w:tc>
        <w:tc>
          <w:tcPr>
            <w:tcW w:w="4983" w:type="dxa"/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ind w:left="227" w:hanging="227"/>
              <w:jc w:val="left"/>
            </w:pPr>
            <w:r>
              <w:t>1</w:t>
            </w:r>
            <w:r>
              <w:rPr>
                <w:rFonts w:hint="eastAsia"/>
              </w:rPr>
              <w:t xml:space="preserve">　燃焼用送風機</w:t>
            </w:r>
            <w:r>
              <w:t>(</w:t>
            </w:r>
            <w:r>
              <w:rPr>
                <w:rFonts w:hint="eastAsia"/>
              </w:rPr>
              <w:t>フィルターを除く</w:t>
            </w:r>
            <w:r>
              <w:t>)</w:t>
            </w:r>
          </w:p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ind w:left="227" w:hanging="227"/>
              <w:jc w:val="left"/>
            </w:pPr>
            <w:r>
              <w:t>2</w:t>
            </w:r>
            <w:r>
              <w:rPr>
                <w:rFonts w:hint="eastAsia"/>
              </w:rPr>
              <w:t xml:space="preserve">　温風用送風機</w:t>
            </w:r>
            <w:r>
              <w:t>(</w:t>
            </w:r>
            <w:r>
              <w:rPr>
                <w:rFonts w:hint="eastAsia"/>
              </w:rPr>
              <w:t>ガードを除く</w:t>
            </w:r>
            <w:r>
              <w:t>)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pStyle w:val="a3"/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330" w:type="dxa"/>
            <w:tcBorders>
              <w:left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点火燃焼に関するもの</w:t>
            </w:r>
          </w:p>
        </w:tc>
        <w:tc>
          <w:tcPr>
            <w:tcW w:w="4983" w:type="dxa"/>
            <w:vAlign w:val="center"/>
          </w:tcPr>
          <w:p w:rsidR="005B306E" w:rsidRDefault="005B306E" w:rsidP="00731F53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t>1</w:t>
            </w:r>
            <w:r>
              <w:rPr>
                <w:rFonts w:hint="eastAsia"/>
              </w:rPr>
              <w:t xml:space="preserve">　油量調節器　</w:t>
            </w:r>
            <w:r>
              <w:t>2</w:t>
            </w:r>
            <w:r>
              <w:rPr>
                <w:rFonts w:hint="eastAsia"/>
              </w:rPr>
              <w:t xml:space="preserve">　油ポンプ　</w:t>
            </w:r>
            <w:r>
              <w:t>3</w:t>
            </w:r>
            <w:r>
              <w:rPr>
                <w:rFonts w:hint="eastAsia"/>
              </w:rPr>
              <w:t xml:space="preserve">　ノズル　</w:t>
            </w:r>
            <w:r>
              <w:t>4</w:t>
            </w:r>
            <w:r>
              <w:rPr>
                <w:rFonts w:hint="eastAsia"/>
              </w:rPr>
              <w:t xml:space="preserve">　バーナー</w:t>
            </w:r>
            <w:r>
              <w:t>(</w:t>
            </w:r>
            <w:r w:rsidR="00731F53">
              <w:rPr>
                <w:rFonts w:hint="eastAsia"/>
              </w:rPr>
              <w:t>芯</w:t>
            </w:r>
            <w:r>
              <w:rPr>
                <w:rFonts w:hint="eastAsia"/>
              </w:rPr>
              <w:t>式を除く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点火変圧器　</w:t>
            </w:r>
            <w:r>
              <w:t>6</w:t>
            </w:r>
            <w:r>
              <w:rPr>
                <w:rFonts w:hint="eastAsia"/>
              </w:rPr>
              <w:t xml:space="preserve">　点火電極　</w:t>
            </w:r>
            <w:r>
              <w:t>7</w:t>
            </w:r>
            <w:r>
              <w:rPr>
                <w:rFonts w:hint="eastAsia"/>
              </w:rPr>
              <w:t xml:space="preserve">　点火ヒーター</w:t>
            </w:r>
            <w:r>
              <w:t>(</w:t>
            </w:r>
            <w:r>
              <w:rPr>
                <w:rFonts w:hint="eastAsia"/>
              </w:rPr>
              <w:t>乾電池を電源とするものを除く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熱交換器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pStyle w:val="a3"/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30" w:type="dxa"/>
            <w:tcBorders>
              <w:left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安全装置に関するもの</w:t>
            </w:r>
          </w:p>
        </w:tc>
        <w:tc>
          <w:tcPr>
            <w:tcW w:w="4983" w:type="dxa"/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t>1</w:t>
            </w:r>
            <w:r>
              <w:rPr>
                <w:rFonts w:hint="eastAsia"/>
              </w:rPr>
              <w:t xml:space="preserve">　炎監視装置　</w:t>
            </w:r>
            <w:r>
              <w:t>2</w:t>
            </w:r>
            <w:r>
              <w:rPr>
                <w:rFonts w:hint="eastAsia"/>
              </w:rPr>
              <w:t xml:space="preserve">　制御機構　</w:t>
            </w:r>
            <w:r>
              <w:t>3</w:t>
            </w:r>
            <w:r>
              <w:rPr>
                <w:rFonts w:hint="eastAsia"/>
              </w:rPr>
              <w:t xml:space="preserve">　温度調節器　</w:t>
            </w:r>
            <w:r>
              <w:t>4</w:t>
            </w:r>
            <w:r>
              <w:rPr>
                <w:rFonts w:hint="eastAsia"/>
              </w:rPr>
              <w:t xml:space="preserve">　過熱防止装置　</w:t>
            </w:r>
            <w:r>
              <w:t>5</w:t>
            </w:r>
            <w:r>
              <w:rPr>
                <w:rFonts w:hint="eastAsia"/>
              </w:rPr>
              <w:t xml:space="preserve">　空たき防止装置　</w:t>
            </w:r>
            <w:r>
              <w:t>6</w:t>
            </w:r>
            <w:r>
              <w:rPr>
                <w:rFonts w:hint="eastAsia"/>
              </w:rPr>
              <w:t xml:space="preserve">　停電時安全装置　</w:t>
            </w:r>
            <w:r>
              <w:t>7</w:t>
            </w:r>
            <w:r>
              <w:rPr>
                <w:rFonts w:hint="eastAsia"/>
              </w:rPr>
              <w:t xml:space="preserve">　対震自動消火装置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pStyle w:val="a3"/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  <w:tcBorders>
              <w:left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5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油タンク・燃料配管に関するもの</w:t>
            </w:r>
          </w:p>
        </w:tc>
        <w:tc>
          <w:tcPr>
            <w:tcW w:w="4983" w:type="dxa"/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t>1</w:t>
            </w:r>
            <w:r>
              <w:rPr>
                <w:rFonts w:hint="eastAsia"/>
              </w:rPr>
              <w:t xml:space="preserve">　油タンク</w:t>
            </w:r>
            <w:r>
              <w:t>(</w:t>
            </w:r>
            <w:r w:rsidR="00731F53">
              <w:rPr>
                <w:rFonts w:hint="eastAsia"/>
              </w:rPr>
              <w:t>芯</w:t>
            </w:r>
            <w:r>
              <w:rPr>
                <w:rFonts w:hint="eastAsia"/>
              </w:rPr>
              <w:t>式及びカートリッジ式を除く</w:t>
            </w:r>
            <w:r>
              <w:t>)</w:t>
            </w:r>
          </w:p>
          <w:p w:rsidR="005B306E" w:rsidRDefault="005B306E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t>2</w:t>
            </w:r>
            <w:r>
              <w:rPr>
                <w:rFonts w:hint="eastAsia"/>
              </w:rPr>
              <w:t xml:space="preserve">　電磁弁　</w:t>
            </w:r>
            <w:r>
              <w:t>3</w:t>
            </w:r>
            <w:r>
              <w:rPr>
                <w:rFonts w:hint="eastAsia"/>
              </w:rPr>
              <w:t xml:space="preserve">　燃料配管　</w:t>
            </w:r>
            <w:r>
              <w:t>4</w:t>
            </w:r>
            <w:r>
              <w:rPr>
                <w:rFonts w:hint="eastAsia"/>
              </w:rPr>
              <w:t xml:space="preserve">　燃料バルブ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pStyle w:val="a3"/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" w:type="dxa"/>
            <w:tcBorders>
              <w:left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6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電装品類</w:t>
            </w:r>
          </w:p>
        </w:tc>
        <w:tc>
          <w:tcPr>
            <w:tcW w:w="4983" w:type="dxa"/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t>1</w:t>
            </w:r>
            <w:r>
              <w:rPr>
                <w:rFonts w:hint="eastAsia"/>
              </w:rPr>
              <w:t xml:space="preserve">　スイッチ類　</w:t>
            </w:r>
            <w:r>
              <w:t>2</w:t>
            </w:r>
            <w:r>
              <w:rPr>
                <w:rFonts w:hint="eastAsia"/>
              </w:rPr>
              <w:t xml:space="preserve">　ランプ類　</w:t>
            </w:r>
            <w:r>
              <w:t>3</w:t>
            </w:r>
            <w:r>
              <w:rPr>
                <w:rFonts w:hint="eastAsia"/>
              </w:rPr>
              <w:t xml:space="preserve">　タイマー類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</w:tcPr>
          <w:p w:rsidR="005B306E" w:rsidRDefault="005B306E">
            <w:pPr>
              <w:pStyle w:val="a3"/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B30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center"/>
            </w:pPr>
            <w:r>
              <w:t>7</w:t>
            </w:r>
          </w:p>
        </w:tc>
        <w:tc>
          <w:tcPr>
            <w:tcW w:w="1448" w:type="dxa"/>
            <w:tcBorders>
              <w:left w:val="nil"/>
              <w:bottom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983" w:type="dxa"/>
            <w:tcBorders>
              <w:bottom w:val="single" w:sz="12" w:space="0" w:color="auto"/>
            </w:tcBorders>
            <w:vAlign w:val="center"/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t>1</w:t>
            </w:r>
            <w:r>
              <w:rPr>
                <w:rFonts w:hint="eastAsia"/>
              </w:rPr>
              <w:t xml:space="preserve">　消音器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bottom w:val="single" w:sz="12" w:space="0" w:color="auto"/>
            </w:tcBorders>
          </w:tcPr>
          <w:p w:rsidR="005B306E" w:rsidRDefault="005B306E">
            <w:pPr>
              <w:pStyle w:val="a3"/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6" w:type="dxa"/>
            <w:tcBorders>
              <w:bottom w:val="single" w:sz="12" w:space="0" w:color="auto"/>
              <w:right w:val="single" w:sz="12" w:space="0" w:color="auto"/>
            </w:tcBorders>
          </w:tcPr>
          <w:p w:rsidR="005B306E" w:rsidRDefault="005B306E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306E" w:rsidRDefault="005B306E">
      <w:pPr>
        <w:pStyle w:val="a8"/>
        <w:spacing w:before="120"/>
        <w:ind w:left="0" w:firstLine="0"/>
      </w:pPr>
      <w:r>
        <w:rPr>
          <w:rFonts w:hint="eastAsia"/>
        </w:rPr>
        <w:t xml:space="preserve">　備考　点検結果の記録記号　　○良　　×不良　　／要修理　　φ修理済</w:t>
      </w:r>
    </w:p>
    <w:sectPr w:rsidR="005B306E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DF" w:rsidRDefault="008D29DF" w:rsidP="00B54148">
      <w:r>
        <w:separator/>
      </w:r>
    </w:p>
  </w:endnote>
  <w:endnote w:type="continuationSeparator" w:id="0">
    <w:p w:rsidR="008D29DF" w:rsidRDefault="008D29DF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DF" w:rsidRDefault="008D29DF" w:rsidP="00B54148">
      <w:r>
        <w:separator/>
      </w:r>
    </w:p>
  </w:footnote>
  <w:footnote w:type="continuationSeparator" w:id="0">
    <w:p w:rsidR="008D29DF" w:rsidRDefault="008D29DF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B306E"/>
    <w:rsid w:val="005B306E"/>
    <w:rsid w:val="00731F53"/>
    <w:rsid w:val="0081237A"/>
    <w:rsid w:val="008D29DF"/>
    <w:rsid w:val="00B5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624" w:hanging="624"/>
      <w:jc w:val="left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1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123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三島市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様式第1号の2(第4条関係)</dc:title>
  <dc:creator>(株)ぎょうせい</dc:creator>
  <cp:lastModifiedBy>2228</cp:lastModifiedBy>
  <cp:revision>2</cp:revision>
  <dcterms:created xsi:type="dcterms:W3CDTF">2016-03-02T06:04:00Z</dcterms:created>
  <dcterms:modified xsi:type="dcterms:W3CDTF">2016-03-02T06:04:00Z</dcterms:modified>
</cp:coreProperties>
</file>